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8A13" w14:textId="1CDE0214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tabel </w:t>
      </w:r>
      <w:r w:rsidR="004E3C1E" w:rsidRPr="004E3C1E">
        <w:rPr>
          <w:rFonts w:cs="Arial"/>
          <w:b/>
          <w:szCs w:val="20"/>
          <w:u w:val="single"/>
          <w:lang w:val="nl-NL"/>
        </w:rPr>
        <w:t xml:space="preserve">t.b.v. </w:t>
      </w:r>
      <w:r w:rsidR="00A42FA7">
        <w:rPr>
          <w:rFonts w:cs="Arial"/>
          <w:b/>
          <w:szCs w:val="20"/>
          <w:u w:val="single"/>
          <w:lang w:val="nl-NL"/>
        </w:rPr>
        <w:t xml:space="preserve">BRL </w:t>
      </w:r>
      <w:r w:rsidR="0096447A">
        <w:rPr>
          <w:rFonts w:cs="Arial"/>
          <w:b/>
          <w:szCs w:val="20"/>
          <w:u w:val="single"/>
          <w:lang w:val="nl-NL"/>
        </w:rPr>
        <w:t>1104</w:t>
      </w:r>
      <w:r w:rsidR="000B1775">
        <w:rPr>
          <w:rFonts w:cs="Arial"/>
          <w:b/>
          <w:szCs w:val="20"/>
          <w:u w:val="single"/>
          <w:lang w:val="nl-NL"/>
        </w:rPr>
        <w:t xml:space="preserve"> </w:t>
      </w:r>
      <w:r w:rsidR="0096447A">
        <w:rPr>
          <w:rFonts w:cs="Arial"/>
          <w:b/>
          <w:szCs w:val="20"/>
          <w:u w:val="single"/>
          <w:lang w:val="nl-NL"/>
        </w:rPr>
        <w:t>Bedrijfsvloerplaten van constructief beton</w:t>
      </w:r>
    </w:p>
    <w:p w14:paraId="35E600B0" w14:textId="75593C37" w:rsidR="00EA5179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</w:t>
      </w:r>
      <w:r w:rsidR="0096447A">
        <w:rPr>
          <w:rFonts w:cs="Arial"/>
          <w:b/>
          <w:szCs w:val="20"/>
          <w:lang w:val="nl-NL"/>
        </w:rPr>
        <w:t>2</w:t>
      </w:r>
      <w:r w:rsidR="000B1775">
        <w:rPr>
          <w:rFonts w:cs="Arial"/>
          <w:b/>
          <w:szCs w:val="20"/>
          <w:lang w:val="nl-NL"/>
        </w:rPr>
        <w:t>5</w:t>
      </w:r>
      <w:r w:rsidR="00A42FA7">
        <w:rPr>
          <w:rFonts w:cs="Arial"/>
          <w:b/>
          <w:szCs w:val="20"/>
          <w:lang w:val="nl-NL"/>
        </w:rPr>
        <w:t xml:space="preserve"> </w:t>
      </w:r>
      <w:r w:rsidR="0096447A">
        <w:rPr>
          <w:rFonts w:cs="Arial"/>
          <w:b/>
          <w:szCs w:val="20"/>
          <w:lang w:val="nl-NL"/>
        </w:rPr>
        <w:t>april 2025</w:t>
      </w:r>
      <w:r w:rsidR="00A42FA7">
        <w:rPr>
          <w:rFonts w:cs="Arial"/>
          <w:b/>
          <w:szCs w:val="20"/>
          <w:lang w:val="nl-NL"/>
        </w:rPr>
        <w:t>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EE511A" w:rsidRPr="00D0700A">
          <w:rPr>
            <w:rStyle w:val="Hyperlink"/>
            <w:rFonts w:cs="Arial"/>
            <w:b/>
            <w:szCs w:val="20"/>
            <w:lang w:val="nl-NL"/>
          </w:rPr>
          <w:t>bart.dijkstra@kiwa.com</w:t>
        </w:r>
      </w:hyperlink>
      <w:r w:rsidR="00EE511A">
        <w:rPr>
          <w:rFonts w:cs="Arial"/>
          <w:b/>
          <w:szCs w:val="20"/>
          <w:lang w:val="nl-NL"/>
        </w:rPr>
        <w:t xml:space="preserve"> </w:t>
      </w:r>
      <w:r w:rsidR="003E13E5">
        <w:rPr>
          <w:rFonts w:cs="Arial"/>
          <w:b/>
          <w:szCs w:val="20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645C88" w:rsidRPr="00645C88" w14:paraId="57C80501" w14:textId="77777777" w:rsidTr="004B50F1">
        <w:trPr>
          <w:trHeight w:val="284"/>
        </w:trPr>
        <w:tc>
          <w:tcPr>
            <w:tcW w:w="2405" w:type="dxa"/>
          </w:tcPr>
          <w:p w14:paraId="631B1AFB" w14:textId="6D400FD8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kgever: </w:t>
            </w:r>
          </w:p>
        </w:tc>
        <w:tc>
          <w:tcPr>
            <w:tcW w:w="5245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B50F1">
        <w:trPr>
          <w:trHeight w:val="284"/>
        </w:trPr>
        <w:tc>
          <w:tcPr>
            <w:tcW w:w="2405" w:type="dxa"/>
          </w:tcPr>
          <w:p w14:paraId="6FB28DFA" w14:textId="064EC2AF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Bedrijf/instantie:</w:t>
            </w:r>
          </w:p>
        </w:tc>
        <w:tc>
          <w:tcPr>
            <w:tcW w:w="5245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B50F1">
        <w:trPr>
          <w:trHeight w:val="284"/>
        </w:trPr>
        <w:tc>
          <w:tcPr>
            <w:tcW w:w="2405" w:type="dxa"/>
          </w:tcPr>
          <w:p w14:paraId="6DE7F512" w14:textId="65F4D373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E-mailadres:</w:t>
            </w:r>
          </w:p>
        </w:tc>
        <w:tc>
          <w:tcPr>
            <w:tcW w:w="5245" w:type="dxa"/>
          </w:tcPr>
          <w:p w14:paraId="76B1B7A2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7C5CCB08" w14:textId="77777777" w:rsidTr="004B50F1">
        <w:trPr>
          <w:trHeight w:val="284"/>
        </w:trPr>
        <w:tc>
          <w:tcPr>
            <w:tcW w:w="2405" w:type="dxa"/>
          </w:tcPr>
          <w:p w14:paraId="71887E36" w14:textId="5FD3CA01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Telefoonummer:</w:t>
            </w:r>
          </w:p>
        </w:tc>
        <w:tc>
          <w:tcPr>
            <w:tcW w:w="5245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306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274"/>
        <w:gridCol w:w="5386"/>
      </w:tblGrid>
      <w:tr w:rsidR="002B02A2" w:rsidRPr="0096447A" w14:paraId="2D44D698" w14:textId="70E07A31" w:rsidTr="002B02A2">
        <w:trPr>
          <w:tblHeader/>
        </w:trPr>
        <w:tc>
          <w:tcPr>
            <w:tcW w:w="1271" w:type="dxa"/>
          </w:tcPr>
          <w:p w14:paraId="3925E56C" w14:textId="683DDEB5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r w:rsidRPr="00EA5179">
              <w:rPr>
                <w:rFonts w:cs="Arial"/>
                <w:b/>
                <w:szCs w:val="20"/>
              </w:rPr>
              <w:t>Paragraa</w:t>
            </w:r>
            <w:r>
              <w:rPr>
                <w:rFonts w:cs="Arial"/>
                <w:b/>
                <w:szCs w:val="20"/>
              </w:rPr>
              <w:t>f-nummer</w:t>
            </w:r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4A3FDFEE" w14:textId="2B0DFF6D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</w:t>
            </w:r>
            <w:r w:rsidRPr="00EA5179">
              <w:rPr>
                <w:rFonts w:cs="Arial"/>
                <w:b/>
                <w:szCs w:val="20"/>
              </w:rPr>
              <w:t>l</w:t>
            </w:r>
            <w:r>
              <w:rPr>
                <w:rFonts w:cs="Arial"/>
                <w:b/>
                <w:szCs w:val="20"/>
              </w:rPr>
              <w:t>adzijde</w:t>
            </w:r>
            <w:r w:rsidRPr="00EA5179">
              <w:rPr>
                <w:rFonts w:cs="Arial"/>
                <w:b/>
                <w:szCs w:val="20"/>
              </w:rPr>
              <w:t>nummer in BRL</w:t>
            </w:r>
          </w:p>
        </w:tc>
        <w:tc>
          <w:tcPr>
            <w:tcW w:w="5274" w:type="dxa"/>
          </w:tcPr>
          <w:p w14:paraId="7DDF2444" w14:textId="3331BAB4" w:rsidR="002B02A2" w:rsidRPr="00EA5179" w:rsidRDefault="00A42FA7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pmerking/commentaar</w:t>
            </w:r>
          </w:p>
        </w:tc>
        <w:tc>
          <w:tcPr>
            <w:tcW w:w="5386" w:type="dxa"/>
          </w:tcPr>
          <w:p w14:paraId="6EBCA9C7" w14:textId="543B463A" w:rsidR="002B02A2" w:rsidRPr="007B6A7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B02A2" w:rsidRPr="0096447A" w14:paraId="1A56C763" w14:textId="2B6D906F" w:rsidTr="002B02A2">
        <w:trPr>
          <w:trHeight w:val="284"/>
        </w:trPr>
        <w:tc>
          <w:tcPr>
            <w:tcW w:w="1271" w:type="dxa"/>
          </w:tcPr>
          <w:p w14:paraId="595C3F3B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14D09C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2F2A85B" w14:textId="5F2C4B2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54AB01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45A88BA3" w14:textId="69F88C61" w:rsidTr="002B02A2">
        <w:trPr>
          <w:trHeight w:val="284"/>
        </w:trPr>
        <w:tc>
          <w:tcPr>
            <w:tcW w:w="1271" w:type="dxa"/>
          </w:tcPr>
          <w:p w14:paraId="4704DEBA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0E1579E" w14:textId="125D9DF6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F2E67A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65F9C2A4" w14:textId="5C69E4E4" w:rsidTr="002B02A2">
        <w:trPr>
          <w:trHeight w:val="284"/>
        </w:trPr>
        <w:tc>
          <w:tcPr>
            <w:tcW w:w="1271" w:type="dxa"/>
          </w:tcPr>
          <w:p w14:paraId="78562845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C53C738" w14:textId="2C81AA5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57ED40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10B35FAC" w14:textId="3762A25F" w:rsidTr="002B02A2">
        <w:trPr>
          <w:trHeight w:val="284"/>
        </w:trPr>
        <w:tc>
          <w:tcPr>
            <w:tcW w:w="1271" w:type="dxa"/>
          </w:tcPr>
          <w:p w14:paraId="498E20B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C8B2D27" w14:textId="67DB26C0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5DFBD69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48433490" w14:textId="6381779B" w:rsidTr="002B02A2">
        <w:trPr>
          <w:trHeight w:val="284"/>
        </w:trPr>
        <w:tc>
          <w:tcPr>
            <w:tcW w:w="1271" w:type="dxa"/>
          </w:tcPr>
          <w:p w14:paraId="572E80B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E0C5388" w14:textId="057028B1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8D6573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0501D49E" w14:textId="08BC0CFC" w:rsidTr="002B02A2">
        <w:trPr>
          <w:trHeight w:val="284"/>
        </w:trPr>
        <w:tc>
          <w:tcPr>
            <w:tcW w:w="1271" w:type="dxa"/>
          </w:tcPr>
          <w:p w14:paraId="0FC7025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B0FFF2" w14:textId="393F2C3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314AE65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657039CC" w14:textId="4A5ADF08" w:rsidTr="002B02A2">
        <w:trPr>
          <w:trHeight w:val="284"/>
        </w:trPr>
        <w:tc>
          <w:tcPr>
            <w:tcW w:w="1271" w:type="dxa"/>
          </w:tcPr>
          <w:p w14:paraId="120836A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25BBB9" w14:textId="47F9AF0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B2B0DF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6D3C6B74" w14:textId="21973D77" w:rsidTr="002B02A2">
        <w:trPr>
          <w:trHeight w:val="284"/>
        </w:trPr>
        <w:tc>
          <w:tcPr>
            <w:tcW w:w="1271" w:type="dxa"/>
          </w:tcPr>
          <w:p w14:paraId="3A97624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FFB7B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21DD1C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117773EA" w14:textId="4B5C32EB" w:rsidTr="002B02A2">
        <w:trPr>
          <w:trHeight w:val="284"/>
        </w:trPr>
        <w:tc>
          <w:tcPr>
            <w:tcW w:w="1271" w:type="dxa"/>
          </w:tcPr>
          <w:p w14:paraId="2B134AD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E2A1AE1" w14:textId="4137109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B1A486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72803493" w14:textId="45EBB757" w:rsidTr="002B02A2">
        <w:trPr>
          <w:trHeight w:val="284"/>
        </w:trPr>
        <w:tc>
          <w:tcPr>
            <w:tcW w:w="1271" w:type="dxa"/>
          </w:tcPr>
          <w:p w14:paraId="498660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320FB6B" w14:textId="18168A2B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EE570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7505376D" w14:textId="5729550B" w:rsidTr="002B02A2">
        <w:trPr>
          <w:trHeight w:val="284"/>
        </w:trPr>
        <w:tc>
          <w:tcPr>
            <w:tcW w:w="1271" w:type="dxa"/>
          </w:tcPr>
          <w:p w14:paraId="6A323BC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42BBE13" w14:textId="678E8A4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7B0619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4D958B47" w14:textId="21A371E2" w:rsidTr="002B02A2">
        <w:trPr>
          <w:trHeight w:val="284"/>
        </w:trPr>
        <w:tc>
          <w:tcPr>
            <w:tcW w:w="1271" w:type="dxa"/>
          </w:tcPr>
          <w:p w14:paraId="13F42310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7F1E160" w14:textId="584A1549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654C0F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082E7671" w14:textId="6F87C18F" w:rsidTr="002B02A2">
        <w:trPr>
          <w:trHeight w:val="284"/>
        </w:trPr>
        <w:tc>
          <w:tcPr>
            <w:tcW w:w="1271" w:type="dxa"/>
          </w:tcPr>
          <w:p w14:paraId="43C13B9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7187582" w14:textId="3D5127C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61977E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093B8627" w14:textId="3B78BB08" w:rsidTr="002B02A2">
        <w:trPr>
          <w:trHeight w:val="284"/>
        </w:trPr>
        <w:tc>
          <w:tcPr>
            <w:tcW w:w="1271" w:type="dxa"/>
          </w:tcPr>
          <w:p w14:paraId="143CE04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7E75EA19" w14:textId="39E79A1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1AC05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6447A" w14:paraId="1FA06950" w14:textId="69E687AD" w:rsidTr="002B02A2">
        <w:trPr>
          <w:trHeight w:val="284"/>
        </w:trPr>
        <w:tc>
          <w:tcPr>
            <w:tcW w:w="1271" w:type="dxa"/>
          </w:tcPr>
          <w:p w14:paraId="4F2A9B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08C6E04" w14:textId="66DB79E8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BEFD7C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B6A76" w:rsidRDefault="0089209D" w:rsidP="0062470B">
      <w:pPr>
        <w:rPr>
          <w:rFonts w:cs="Arial"/>
          <w:szCs w:val="20"/>
          <w:lang w:val="nl-NL"/>
        </w:rPr>
      </w:pPr>
    </w:p>
    <w:sectPr w:rsidR="0089209D" w:rsidRPr="007B6A76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045A" w14:textId="77777777" w:rsidR="00E80DFB" w:rsidRDefault="00E80DFB" w:rsidP="007E0F4A">
      <w:pPr>
        <w:spacing w:after="0" w:line="240" w:lineRule="auto"/>
      </w:pPr>
      <w:r>
        <w:separator/>
      </w:r>
    </w:p>
  </w:endnote>
  <w:endnote w:type="continuationSeparator" w:id="0">
    <w:p w14:paraId="67A98EC8" w14:textId="77777777" w:rsidR="00E80DFB" w:rsidRDefault="00E80DFB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1B77" w14:textId="77777777" w:rsidR="00E80DFB" w:rsidRDefault="00E80DFB" w:rsidP="007E0F4A">
      <w:pPr>
        <w:spacing w:after="0" w:line="240" w:lineRule="auto"/>
      </w:pPr>
      <w:r>
        <w:separator/>
      </w:r>
    </w:p>
  </w:footnote>
  <w:footnote w:type="continuationSeparator" w:id="0">
    <w:p w14:paraId="7AAF45F5" w14:textId="77777777" w:rsidR="00E80DFB" w:rsidRDefault="00E80DFB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B1775"/>
    <w:rsid w:val="000C0B0B"/>
    <w:rsid w:val="000C1632"/>
    <w:rsid w:val="000C6000"/>
    <w:rsid w:val="000D3273"/>
    <w:rsid w:val="00162820"/>
    <w:rsid w:val="0016433F"/>
    <w:rsid w:val="00167D7E"/>
    <w:rsid w:val="001C3C84"/>
    <w:rsid w:val="001C4235"/>
    <w:rsid w:val="00205A30"/>
    <w:rsid w:val="00287AA3"/>
    <w:rsid w:val="00295906"/>
    <w:rsid w:val="002A1DDE"/>
    <w:rsid w:val="002B02A2"/>
    <w:rsid w:val="002B3958"/>
    <w:rsid w:val="002C50BB"/>
    <w:rsid w:val="002D40CF"/>
    <w:rsid w:val="00307822"/>
    <w:rsid w:val="00375EC6"/>
    <w:rsid w:val="00386792"/>
    <w:rsid w:val="00393D87"/>
    <w:rsid w:val="003E13E5"/>
    <w:rsid w:val="00413152"/>
    <w:rsid w:val="00466F05"/>
    <w:rsid w:val="00494671"/>
    <w:rsid w:val="004A3CE4"/>
    <w:rsid w:val="004B50F1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45C88"/>
    <w:rsid w:val="006829DF"/>
    <w:rsid w:val="007652A1"/>
    <w:rsid w:val="00772E60"/>
    <w:rsid w:val="007758FE"/>
    <w:rsid w:val="00780FF9"/>
    <w:rsid w:val="007A70B8"/>
    <w:rsid w:val="007B6A76"/>
    <w:rsid w:val="007D73BA"/>
    <w:rsid w:val="007E0F4A"/>
    <w:rsid w:val="00837E38"/>
    <w:rsid w:val="00850EDE"/>
    <w:rsid w:val="00854365"/>
    <w:rsid w:val="00865801"/>
    <w:rsid w:val="00867916"/>
    <w:rsid w:val="0089209D"/>
    <w:rsid w:val="00896AA1"/>
    <w:rsid w:val="008A3618"/>
    <w:rsid w:val="008D212B"/>
    <w:rsid w:val="008F3ED0"/>
    <w:rsid w:val="00931E05"/>
    <w:rsid w:val="009609FF"/>
    <w:rsid w:val="0096447A"/>
    <w:rsid w:val="00980A00"/>
    <w:rsid w:val="009965AE"/>
    <w:rsid w:val="009D3138"/>
    <w:rsid w:val="009D72FF"/>
    <w:rsid w:val="00A113F8"/>
    <w:rsid w:val="00A1308F"/>
    <w:rsid w:val="00A42FA7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A2A47"/>
    <w:rsid w:val="00CA4ECA"/>
    <w:rsid w:val="00CA70F9"/>
    <w:rsid w:val="00CD3792"/>
    <w:rsid w:val="00CE1C7B"/>
    <w:rsid w:val="00D129C6"/>
    <w:rsid w:val="00D803CE"/>
    <w:rsid w:val="00DB75F5"/>
    <w:rsid w:val="00E20A53"/>
    <w:rsid w:val="00E80DFB"/>
    <w:rsid w:val="00EA5179"/>
    <w:rsid w:val="00EC1CE9"/>
    <w:rsid w:val="00EC4133"/>
    <w:rsid w:val="00EE0084"/>
    <w:rsid w:val="00EE511A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art.dijkstra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1AA37-9EC7-4AA8-B80F-FBFBF6CA090D}">
  <ds:schemaRefs>
    <ds:schemaRef ds:uri="602ed927-2cea-4d91-88ef-a89cf3d3f850"/>
    <ds:schemaRef ds:uri="http://purl.org/dc/terms/"/>
    <ds:schemaRef ds:uri="http://www.w3.org/XML/1998/namespace"/>
    <ds:schemaRef ds:uri="bfd2ce51-c951-4763-aaf9-f9edb203391d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a297dc8-1bbc-4334-9d49-29affbb338f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DDDEF-C8DD-4A42-966B-A9DBA0507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Dijkstra, Bart</cp:lastModifiedBy>
  <cp:revision>3</cp:revision>
  <dcterms:created xsi:type="dcterms:W3CDTF">2022-09-15T12:52:00Z</dcterms:created>
  <dcterms:modified xsi:type="dcterms:W3CDTF">2025-03-11T12:31:00Z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